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A35C07">
        <w:rPr>
          <w:rFonts w:ascii="Arial Narrow" w:hAnsi="Arial Narrow"/>
          <w:b/>
          <w:sz w:val="32"/>
          <w:szCs w:val="32"/>
        </w:rPr>
        <w:t>3/2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75"/>
        <w:gridCol w:w="3062"/>
        <w:gridCol w:w="2438"/>
        <w:gridCol w:w="2552"/>
        <w:gridCol w:w="1134"/>
      </w:tblGrid>
      <w:tr w:rsidR="00C36189" w:rsidRPr="007912B8" w:rsidTr="00FC5010">
        <w:trPr>
          <w:trHeight w:hRule="exact" w:val="567"/>
        </w:trPr>
        <w:tc>
          <w:tcPr>
            <w:tcW w:w="3119" w:type="dxa"/>
            <w:shd w:val="clear" w:color="auto" w:fill="FFC000"/>
            <w:vAlign w:val="center"/>
          </w:tcPr>
          <w:p w:rsidR="00AC45AD" w:rsidRDefault="00AC45AD" w:rsidP="00AC45A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Unterrichtseinheiten / </w:t>
            </w:r>
          </w:p>
          <w:p w:rsidR="00AC45AD" w:rsidRPr="0062230B" w:rsidRDefault="00AC45AD" w:rsidP="00AC45A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inhaltliche Konkretisierungen</w:t>
            </w:r>
          </w:p>
        </w:tc>
        <w:tc>
          <w:tcPr>
            <w:tcW w:w="3175" w:type="dxa"/>
            <w:shd w:val="clear" w:color="auto" w:fill="FFC000"/>
            <w:vAlign w:val="center"/>
          </w:tcPr>
          <w:p w:rsidR="00AC45AD" w:rsidRPr="00AC45AD" w:rsidRDefault="00AC45AD" w:rsidP="00AC4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45AD">
              <w:rPr>
                <w:rFonts w:ascii="Arial Narrow" w:hAnsi="Arial Narrow"/>
                <w:b/>
                <w:bCs/>
                <w:sz w:val="20"/>
                <w:szCs w:val="20"/>
              </w:rPr>
              <w:t>KB Fachwissen (Basiskonzepte)</w:t>
            </w:r>
          </w:p>
        </w:tc>
        <w:tc>
          <w:tcPr>
            <w:tcW w:w="3062" w:type="dxa"/>
            <w:shd w:val="clear" w:color="auto" w:fill="FFC000"/>
            <w:vAlign w:val="center"/>
          </w:tcPr>
          <w:p w:rsidR="00AC45AD" w:rsidRPr="0062230B" w:rsidRDefault="00AC45AD" w:rsidP="00AC45A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Erkenntnisgewinnung / Fachmethoden</w:t>
            </w:r>
          </w:p>
        </w:tc>
        <w:tc>
          <w:tcPr>
            <w:tcW w:w="2438" w:type="dxa"/>
            <w:shd w:val="clear" w:color="auto" w:fill="FFC000"/>
            <w:vAlign w:val="center"/>
          </w:tcPr>
          <w:p w:rsidR="00AC45AD" w:rsidRPr="00AC45AD" w:rsidRDefault="00AC45AD" w:rsidP="00AC4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45AD">
              <w:rPr>
                <w:rFonts w:ascii="Arial Narrow" w:hAnsi="Arial Narrow"/>
                <w:b/>
                <w:bCs/>
                <w:sz w:val="20"/>
                <w:szCs w:val="20"/>
              </w:rPr>
              <w:t>KB Kommunikation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AC45AD" w:rsidRPr="00AC45AD" w:rsidRDefault="00AC45AD" w:rsidP="00AC4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KB Bewertung / Reflexion</w:t>
            </w:r>
          </w:p>
        </w:tc>
        <w:tc>
          <w:tcPr>
            <w:tcW w:w="113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C45AD" w:rsidRPr="0062230B" w:rsidRDefault="00AC45AD" w:rsidP="00AC45AD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Seiten im Schülerband</w:t>
            </w:r>
          </w:p>
        </w:tc>
      </w:tr>
      <w:tr w:rsidR="00C36189" w:rsidRPr="007912B8" w:rsidTr="00FC5010">
        <w:trPr>
          <w:trHeight w:hRule="exact" w:val="340"/>
        </w:trPr>
        <w:tc>
          <w:tcPr>
            <w:tcW w:w="3119" w:type="dxa"/>
            <w:shd w:val="clear" w:color="auto" w:fill="FFF2CC" w:themeFill="accent4" w:themeFillTint="33"/>
          </w:tcPr>
          <w:p w:rsidR="00AC45AD" w:rsidRPr="007912B8" w:rsidRDefault="00AC45AD" w:rsidP="00AC45AD">
            <w:pPr>
              <w:widowControl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shd w:val="clear" w:color="auto" w:fill="FFF2CC" w:themeFill="accent4" w:themeFillTint="33"/>
          </w:tcPr>
          <w:p w:rsidR="00AC45AD" w:rsidRPr="00931D1C" w:rsidRDefault="00AC45AD" w:rsidP="00AC45AD">
            <w:pPr>
              <w:rPr>
                <w:b/>
                <w:bCs/>
                <w:i/>
                <w:iCs/>
              </w:rPr>
            </w:pPr>
            <w:r w:rsidRPr="00931D1C">
              <w:rPr>
                <w:b/>
                <w:bCs/>
                <w:i/>
                <w:iCs/>
              </w:rPr>
              <w:t>Schülerinnen und Schüler …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C45AD" w:rsidRPr="007912B8" w:rsidRDefault="00AC45AD" w:rsidP="00AC45AD">
            <w:pPr>
              <w:widowControl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AC45AD" w:rsidRPr="007912B8" w:rsidTr="00FC5010">
        <w:trPr>
          <w:trHeight w:hRule="exact" w:val="340"/>
        </w:trPr>
        <w:tc>
          <w:tcPr>
            <w:tcW w:w="3062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5AD" w:rsidRPr="00931D1C" w:rsidRDefault="00AC45AD" w:rsidP="00AC45AD">
            <w:pPr>
              <w:rPr>
                <w:b/>
                <w:bCs/>
                <w:i/>
                <w:iCs/>
              </w:rPr>
            </w:pPr>
            <w:r w:rsidRPr="00931D1C">
              <w:rPr>
                <w:b/>
                <w:bCs/>
                <w:i/>
                <w:iCs/>
              </w:rPr>
              <w:t>Kunststoffe – Synthetische Makromoleküle</w:t>
            </w:r>
          </w:p>
        </w:tc>
      </w:tr>
      <w:tr w:rsidR="00C36189" w:rsidRPr="00E3587E" w:rsidTr="00FC5010">
        <w:trPr>
          <w:trHeight w:hRule="exact" w:val="4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AC45AD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Einstieg über die Analyse von Kunststoff-verpackungen oder über die Analyse der Etiketten verschiedener Textilfasern; dann zunächst Fokus auf „Kunstfasern“</w:t>
            </w:r>
          </w:p>
          <w:p w:rsidR="009211FA" w:rsidRPr="009211FA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9211FA">
              <w:rPr>
                <w:rFonts w:ascii="Arial Narrow" w:hAnsi="Arial Narrow"/>
                <w:sz w:val="17"/>
                <w:szCs w:val="17"/>
              </w:rPr>
              <w:t>Einteilung der Kunststoffe (Duroplaste, Thermoplaste, Elastomere)</w:t>
            </w:r>
          </w:p>
          <w:p w:rsidR="00C36189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9211FA">
              <w:rPr>
                <w:rFonts w:ascii="Arial Narrow" w:hAnsi="Arial Narrow"/>
                <w:sz w:val="17"/>
                <w:szCs w:val="17"/>
              </w:rPr>
              <w:t xml:space="preserve">Reaktionen: </w:t>
            </w:r>
            <w:proofErr w:type="spellStart"/>
            <w:r w:rsidRPr="009211FA">
              <w:rPr>
                <w:rFonts w:ascii="Arial Narrow" w:hAnsi="Arial Narrow"/>
                <w:sz w:val="17"/>
                <w:szCs w:val="17"/>
              </w:rPr>
              <w:t>radikalische</w:t>
            </w:r>
            <w:proofErr w:type="spellEnd"/>
            <w:r w:rsidRPr="009211FA">
              <w:rPr>
                <w:rFonts w:ascii="Arial Narrow" w:hAnsi="Arial Narrow"/>
                <w:sz w:val="17"/>
                <w:szCs w:val="17"/>
              </w:rPr>
              <w:t xml:space="preserve"> Polymerisation</w:t>
            </w:r>
            <w:r w:rsidRPr="009211FA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C36189" w:rsidRDefault="009211FA" w:rsidP="00C36189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9211FA">
              <w:rPr>
                <w:rFonts w:ascii="Arial Narrow" w:hAnsi="Arial Narrow"/>
                <w:sz w:val="17"/>
                <w:szCs w:val="17"/>
              </w:rPr>
              <w:t>und</w:t>
            </w:r>
            <w:r w:rsidRPr="009211F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9211FA">
              <w:rPr>
                <w:rFonts w:ascii="Arial Narrow" w:hAnsi="Arial Narrow"/>
                <w:sz w:val="17"/>
                <w:szCs w:val="17"/>
              </w:rPr>
              <w:t>Polykondensation; Mechanismus</w:t>
            </w:r>
          </w:p>
          <w:p w:rsidR="009211FA" w:rsidRDefault="009211FA" w:rsidP="00C36189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9211FA">
              <w:rPr>
                <w:rFonts w:ascii="Arial Narrow" w:hAnsi="Arial Narrow"/>
                <w:sz w:val="17"/>
                <w:szCs w:val="17"/>
              </w:rPr>
              <w:t xml:space="preserve">der </w:t>
            </w:r>
            <w:proofErr w:type="spellStart"/>
            <w:r w:rsidRPr="009211FA">
              <w:rPr>
                <w:rFonts w:ascii="Arial Narrow" w:hAnsi="Arial Narrow"/>
                <w:sz w:val="17"/>
                <w:szCs w:val="17"/>
              </w:rPr>
              <w:t>radikalischen</w:t>
            </w:r>
            <w:proofErr w:type="spellEnd"/>
            <w:r w:rsidRPr="009211FA">
              <w:rPr>
                <w:rFonts w:ascii="Arial Narrow" w:hAnsi="Arial Narrow"/>
                <w:sz w:val="17"/>
                <w:szCs w:val="17"/>
              </w:rPr>
              <w:t xml:space="preserve"> Polymerisation; Unter</w:t>
            </w:r>
            <w:r w:rsidR="00C36189">
              <w:rPr>
                <w:rFonts w:ascii="Arial Narrow" w:hAnsi="Arial Narrow"/>
                <w:sz w:val="17"/>
                <w:szCs w:val="17"/>
              </w:rPr>
              <w:t>-</w:t>
            </w:r>
            <w:r w:rsidRPr="009211FA">
              <w:rPr>
                <w:rFonts w:ascii="Arial Narrow" w:hAnsi="Arial Narrow"/>
                <w:sz w:val="17"/>
                <w:szCs w:val="17"/>
              </w:rPr>
              <w:t>scheidung reaktiver Teilchen</w:t>
            </w:r>
          </w:p>
          <w:p w:rsidR="009211FA" w:rsidRPr="009211FA" w:rsidRDefault="009211FA" w:rsidP="009211FA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</w:p>
          <w:p w:rsidR="009211FA" w:rsidRPr="009211FA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9211FA">
              <w:rPr>
                <w:rFonts w:ascii="Arial Narrow" w:hAnsi="Arial Narrow"/>
                <w:i/>
                <w:sz w:val="17"/>
                <w:szCs w:val="17"/>
              </w:rPr>
              <w:t xml:space="preserve">Fakultative Differenzierung: kationische Polymerisation, </w:t>
            </w:r>
            <w:proofErr w:type="spellStart"/>
            <w:r w:rsidRPr="009211FA">
              <w:rPr>
                <w:rFonts w:ascii="Arial Narrow" w:hAnsi="Arial Narrow"/>
                <w:i/>
                <w:sz w:val="17"/>
                <w:szCs w:val="17"/>
              </w:rPr>
              <w:t>Copolymerisate</w:t>
            </w:r>
            <w:proofErr w:type="spellEnd"/>
            <w:r w:rsidRPr="009211FA">
              <w:rPr>
                <w:rFonts w:ascii="Arial Narrow" w:hAnsi="Arial Narrow"/>
                <w:i/>
                <w:sz w:val="17"/>
                <w:szCs w:val="17"/>
              </w:rPr>
              <w:t xml:space="preserve">, </w:t>
            </w:r>
            <w:proofErr w:type="spellStart"/>
            <w:r w:rsidRPr="009211FA">
              <w:rPr>
                <w:rFonts w:ascii="Arial Narrow" w:hAnsi="Arial Narrow"/>
                <w:i/>
                <w:sz w:val="17"/>
                <w:szCs w:val="17"/>
              </w:rPr>
              <w:t>Taktiztät</w:t>
            </w:r>
            <w:proofErr w:type="spellEnd"/>
          </w:p>
          <w:p w:rsidR="009211FA" w:rsidRPr="009211FA" w:rsidRDefault="009211FA" w:rsidP="009211FA">
            <w:pPr>
              <w:pStyle w:val="Listenabsatz"/>
              <w:rPr>
                <w:rFonts w:ascii="Arial Narrow" w:hAnsi="Arial Narrow"/>
                <w:sz w:val="17"/>
                <w:szCs w:val="17"/>
              </w:rPr>
            </w:pPr>
          </w:p>
          <w:p w:rsidR="009211FA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</w:pPr>
            <w:r w:rsidRPr="009211FA">
              <w:rPr>
                <w:rFonts w:ascii="Arial Narrow" w:hAnsi="Arial Narrow"/>
                <w:sz w:val="17"/>
                <w:szCs w:val="17"/>
              </w:rPr>
              <w:t>Recycling von Kunststoffen (thermisch, rohstofflich, werkstofflich)</w:t>
            </w:r>
          </w:p>
          <w:p w:rsidR="009211FA" w:rsidRPr="00AC45AD" w:rsidRDefault="009211FA" w:rsidP="009211F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teilen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Kunststoffe in Duroplaste, Thermo</w:t>
            </w:r>
            <w:r w:rsidR="00C36189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AC45AD">
              <w:rPr>
                <w:rFonts w:ascii="Arial Narrow" w:eastAsia="Arial" w:hAnsi="Arial Narrow"/>
                <w:sz w:val="17"/>
                <w:szCs w:val="17"/>
              </w:rPr>
              <w:t>plaste und Elastomere ein.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klassifizieren Kunststoffe nach charakteristischen Atomgruppierungen: Polyolefine, Polyester, Polyamide, Polyether 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erklären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die Eigenschaften von makromolekularen Stoffen anhand von zwischenmolekularen Wechselwirkungen.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die Reaktionstypen Polymerisation und Polykondensation zur Bildung von Makromolekülen.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den Reaktionsmechanismus der </w:t>
            </w:r>
            <w:proofErr w:type="spellStart"/>
            <w:r w:rsidRPr="00AC45AD">
              <w:rPr>
                <w:rFonts w:ascii="Arial Narrow" w:eastAsia="Arial" w:hAnsi="Arial Narrow"/>
                <w:sz w:val="17"/>
                <w:szCs w:val="17"/>
              </w:rPr>
              <w:t>radikalischen</w:t>
            </w:r>
            <w:proofErr w:type="spell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Polymerisation.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untersuchen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experimentell Eigenschaften ausgewählter Kunststoffe (Dichte, Verhalten bei Erwärmen).</w:t>
            </w:r>
          </w:p>
          <w:p w:rsid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planen Experimente für einen Synthese</w:t>
            </w:r>
            <w:r w:rsidR="00C36189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weg zur Überführung einer Stoffklasse</w:t>
            </w:r>
          </w:p>
          <w:p w:rsidR="009211FA" w:rsidRPr="00AC45AD" w:rsidRDefault="009211FA" w:rsidP="00FC5010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in eine andere (</w:t>
            </w:r>
            <w:proofErr w:type="spell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planen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Experimente zur Identifi</w:t>
            </w:r>
            <w:r w:rsidRPr="00AC45AD">
              <w:rPr>
                <w:rFonts w:ascii="Arial Narrow" w:eastAsia="Arial" w:hAnsi="Arial Narrow"/>
                <w:sz w:val="17"/>
                <w:szCs w:val="17"/>
              </w:rPr>
              <w:softHyphen/>
              <w:t>zierung organischer Moleküle und führen diese durch.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führen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Experimente zur Polykondensation durch.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nutzen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ihre Kenntnisse zur Struktur von Makromolekülen zur Erklärung ihrer Stoffeigenschaften.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nutzen</w:t>
            </w:r>
            <w:proofErr w:type="gram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geeignete Modelle zur Veranschaulichung von Reaktions</w:t>
            </w:r>
            <w:r w:rsidR="00C36189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mechanismen (</w:t>
            </w:r>
            <w:proofErr w:type="spell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recherchieren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zu Anwendungs</w:t>
            </w:r>
            <w:r w:rsidRPr="00AC45AD">
              <w:rPr>
                <w:rFonts w:ascii="Arial Narrow" w:eastAsia="Arial" w:hAnsi="Arial Narrow"/>
                <w:sz w:val="17"/>
                <w:szCs w:val="17"/>
              </w:rPr>
              <w:softHyphen/>
              <w:t>bereichen makromolekularer Stoffe und präsentieren ihre Ergebnisse.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diskutieren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die Reaktionsmöglichkeiten funktioneller Gruppen.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stellen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einen Syntheseweg einer organischen Verbindung dar. 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stellen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Flussdiagramme technischer Prozesse fachsprachlich dar.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stellen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technische Prozesse als Flussdiagramme dar.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diskutieren</w:t>
            </w:r>
            <w:proofErr w:type="gram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die Aussagekraft von Modellen (</w:t>
            </w:r>
            <w:proofErr w:type="spell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beurteilen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und bewerten den Einsatz von Kunststoffen im Alltag.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Tätigkeitsfelder im Umfeld der Kunststoffchemie.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nutzen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ihre Fachkenntnisse zur Erklärung der Funktionalität ausgewählter Kunststoffe.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beurteilen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und bewerten die gesellschaftliche Bedeutung eines ausgewählten organischen Synthesewegs.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reflektieren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die gesundheitlichen Risiken beim Einsatz organischer Verbindungen.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nutzen</w:t>
            </w:r>
            <w:proofErr w:type="gram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chemische Kenntnisse zur Erklärung der Produktlinie ausgewählter technischer Synthesen (</w:t>
            </w:r>
            <w:proofErr w:type="spellStart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AC45AD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  <w:p w:rsidR="009211FA" w:rsidRPr="00AC45AD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AC45AD">
              <w:rPr>
                <w:rFonts w:ascii="Arial Narrow" w:eastAsia="Arial" w:hAnsi="Arial Narrow"/>
                <w:sz w:val="17"/>
                <w:szCs w:val="17"/>
              </w:rPr>
              <w:t>beurteilen</w:t>
            </w:r>
            <w:proofErr w:type="gramEnd"/>
            <w:r w:rsidRPr="00AC45AD">
              <w:rPr>
                <w:rFonts w:ascii="Arial Narrow" w:eastAsia="Arial" w:hAnsi="Arial Narrow"/>
                <w:sz w:val="17"/>
                <w:szCs w:val="17"/>
              </w:rPr>
              <w:t xml:space="preserve"> wirtschaftliche Aspekte und Stoffkreisläufe im Sinne der Nachhaltigkeit.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260</w:t>
            </w:r>
            <w:r>
              <w:rPr>
                <w:rFonts w:ascii="Arial Narrow" w:hAnsi="Arial Narrow"/>
                <w:sz w:val="17"/>
                <w:szCs w:val="17"/>
              </w:rPr>
              <w:t xml:space="preserve"> - 263</w:t>
            </w:r>
          </w:p>
          <w:p w:rsidR="00D96DFC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287</w:t>
            </w:r>
          </w:p>
          <w:p w:rsidR="00D96DFC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D96DFC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264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/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265</w:t>
            </w: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266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/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267</w:t>
            </w: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271</w:t>
            </w:r>
          </w:p>
          <w:p w:rsidR="00FC5010" w:rsidRDefault="00FC5010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FC5010" w:rsidRDefault="00FC5010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FC5010" w:rsidRDefault="00FC5010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274 - 277</w:t>
            </w: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272</w:t>
            </w:r>
            <w:r w:rsid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/</w:t>
            </w:r>
            <w:r w:rsid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273</w:t>
            </w:r>
          </w:p>
          <w:p w:rsidR="00D96DFC" w:rsidRPr="00AC45AD" w:rsidRDefault="00D96DFC" w:rsidP="00D96DFC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268</w:t>
            </w:r>
            <w:r w:rsid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-</w:t>
            </w:r>
            <w:r w:rsid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270</w:t>
            </w:r>
          </w:p>
          <w:p w:rsidR="009211FA" w:rsidRPr="00AC45AD" w:rsidRDefault="00D96DFC" w:rsidP="00D96DFC">
            <w:pPr>
              <w:rPr>
                <w:rFonts w:ascii="Arial Narrow" w:hAnsi="Arial Narrow"/>
                <w:sz w:val="17"/>
                <w:szCs w:val="17"/>
              </w:rPr>
            </w:pPr>
            <w:r w:rsidRPr="00AC45AD">
              <w:rPr>
                <w:rFonts w:ascii="Arial Narrow" w:hAnsi="Arial Narrow"/>
                <w:sz w:val="17"/>
                <w:szCs w:val="17"/>
              </w:rPr>
              <w:t>280</w:t>
            </w:r>
            <w:r w:rsid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/</w:t>
            </w:r>
            <w:r w:rsid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C45AD">
              <w:rPr>
                <w:rFonts w:ascii="Arial Narrow" w:hAnsi="Arial Narrow"/>
                <w:sz w:val="17"/>
                <w:szCs w:val="17"/>
              </w:rPr>
              <w:t>281</w:t>
            </w:r>
          </w:p>
        </w:tc>
      </w:tr>
      <w:tr w:rsidR="009211FA" w:rsidRPr="007912B8" w:rsidTr="00FC5010">
        <w:trPr>
          <w:trHeight w:hRule="exact" w:val="340"/>
        </w:trPr>
        <w:tc>
          <w:tcPr>
            <w:tcW w:w="3062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211FA" w:rsidRPr="009211FA" w:rsidRDefault="009211FA" w:rsidP="009211FA">
            <w:pPr>
              <w:rPr>
                <w:rFonts w:cstheme="minorHAnsi"/>
                <w:b/>
                <w:i/>
              </w:rPr>
            </w:pPr>
            <w:r w:rsidRPr="009211FA">
              <w:rPr>
                <w:rFonts w:cstheme="minorHAnsi"/>
                <w:b/>
                <w:i/>
              </w:rPr>
              <w:t xml:space="preserve">Bausteine des Lebens </w:t>
            </w:r>
          </w:p>
        </w:tc>
      </w:tr>
      <w:tr w:rsidR="00C36189" w:rsidRPr="00AC0D91" w:rsidTr="00FC5010">
        <w:trPr>
          <w:trHeight w:hRule="exact" w:val="17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Fokus auf „Naturfasern“:</w:t>
            </w:r>
            <w:r w:rsidRP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C5010">
              <w:rPr>
                <w:rFonts w:ascii="Arial Narrow" w:hAnsi="Arial Narrow"/>
                <w:sz w:val="17"/>
                <w:szCs w:val="17"/>
              </w:rPr>
              <w:t xml:space="preserve">Klassifizierung von Proteinen und Kohlenhydraten </w:t>
            </w:r>
          </w:p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Fehling-Probe, Iod-Stärke-Reaktion</w:t>
            </w:r>
          </w:p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Molekülstruktur der Aminosäuren, incl. Einteilung nach Seitenketten und Säure-Base-Eigenschaften</w:t>
            </w:r>
          </w:p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  <w:r w:rsidRPr="00FC5010">
              <w:rPr>
                <w:rFonts w:ascii="Arial Narrow" w:hAnsi="Arial Narrow" w:cstheme="minorHAnsi"/>
                <w:sz w:val="17"/>
                <w:szCs w:val="17"/>
              </w:rPr>
              <w:t>Sekundär- und Tertiärstruktur von Proteinen als Voraussetzung für die Faserbildung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die Molekülstruktur von Aminosäuren, Proteinen, Kohlenhydraten (Glucose, Fructose, Saccharose, Stärke).</w:t>
            </w:r>
          </w:p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die Fehling-Reaktion.</w:t>
            </w:r>
          </w:p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die Iod-Stärke-Reaktion.</w:t>
            </w:r>
          </w:p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erklären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die Eigenschaften von makro-molekularen Stoffen anhand von zwischen-molekularen Wechselwirkungen.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untersuchen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experimentell die Löslichkeit in unterschiedlichen Lösungsmitteln.</w:t>
            </w:r>
          </w:p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führen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Nachweisreaktionen durch.</w:t>
            </w:r>
          </w:p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nutzen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ihre Kenntnisse zur Struktur von Makro-molekülen zur Erklärung ihrer Stoffeigenschaften.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diskutieren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die Aussagekraft von Nachweisreaktionen.</w:t>
            </w:r>
          </w:p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diskutieren</w:t>
            </w:r>
            <w:proofErr w:type="gramEnd"/>
            <w:r w:rsidRPr="00FC5010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die Aussagekraft von Modellen (</w:t>
            </w:r>
            <w:proofErr w:type="spellStart"/>
            <w:r w:rsidRPr="00FC5010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FC5010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FC5010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erörtern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und bewerten Verfahren zur Nutzung und Verarbeitung ausgewählter Naturstoffe vor dem Hintergrund knapper werdender Ressourcen (z.B. Naturfasern als Ersatz für „Kunstfasern“).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C5010" w:rsidRPr="00FC5010" w:rsidRDefault="00FC5010" w:rsidP="00FC5010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303 + 314</w:t>
            </w:r>
          </w:p>
          <w:p w:rsidR="00FC5010" w:rsidRDefault="00FC5010" w:rsidP="00FC5010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298</w:t>
            </w:r>
            <w:r>
              <w:rPr>
                <w:rFonts w:ascii="Arial Narrow" w:hAnsi="Arial Narrow"/>
                <w:sz w:val="17"/>
                <w:szCs w:val="17"/>
              </w:rPr>
              <w:t xml:space="preserve"> – 301</w:t>
            </w:r>
          </w:p>
          <w:p w:rsidR="00FC5010" w:rsidRDefault="00FC5010" w:rsidP="00FC5010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308</w:t>
            </w:r>
            <w:r>
              <w:rPr>
                <w:rFonts w:ascii="Arial Narrow" w:hAnsi="Arial Narrow"/>
                <w:sz w:val="17"/>
                <w:szCs w:val="17"/>
              </w:rPr>
              <w:t xml:space="preserve"> – </w:t>
            </w:r>
            <w:r w:rsidRPr="00FC5010">
              <w:rPr>
                <w:rFonts w:ascii="Arial Narrow" w:hAnsi="Arial Narrow"/>
                <w:sz w:val="17"/>
                <w:szCs w:val="17"/>
              </w:rPr>
              <w:t>313</w:t>
            </w:r>
          </w:p>
          <w:p w:rsidR="00FC5010" w:rsidRPr="00FC5010" w:rsidRDefault="00FC5010" w:rsidP="00FC5010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302 + 315</w:t>
            </w:r>
          </w:p>
          <w:p w:rsidR="00FC5010" w:rsidRDefault="00FC5010" w:rsidP="00FC5010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292</w:t>
            </w:r>
            <w:r>
              <w:rPr>
                <w:rFonts w:ascii="Arial Narrow" w:hAnsi="Arial Narrow"/>
                <w:sz w:val="17"/>
                <w:szCs w:val="17"/>
              </w:rPr>
              <w:t xml:space="preserve"> – 295</w:t>
            </w:r>
          </w:p>
          <w:p w:rsidR="00FC5010" w:rsidRDefault="00FC5010" w:rsidP="00FC5010">
            <w:pPr>
              <w:spacing w:after="0" w:line="240" w:lineRule="auto"/>
            </w:pPr>
          </w:p>
          <w:p w:rsidR="009211FA" w:rsidRPr="00FC5010" w:rsidRDefault="009211FA" w:rsidP="009211FA">
            <w:pPr>
              <w:rPr>
                <w:rFonts w:ascii="Arial Narrow" w:hAnsi="Arial Narrow"/>
                <w:sz w:val="17"/>
                <w:szCs w:val="17"/>
              </w:rPr>
            </w:pPr>
          </w:p>
        </w:tc>
        <w:bookmarkStart w:id="0" w:name="_GoBack"/>
        <w:bookmarkEnd w:id="0"/>
      </w:tr>
      <w:tr w:rsidR="00C36189" w:rsidRPr="00AC0D91" w:rsidTr="00FC5010">
        <w:trPr>
          <w:trHeight w:hRule="exact" w:val="1758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Fette und Tenside als weitere Naturstoffe; Aufbau eines Fettes, Fetthärtung, Gewinnung und Charakterisierung von Fetten</w:t>
            </w:r>
          </w:p>
          <w:p w:rsidR="009211FA" w:rsidRPr="00FC5010" w:rsidRDefault="009211FA" w:rsidP="009211FA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</w:p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FC5010">
              <w:rPr>
                <w:rFonts w:ascii="Arial Narrow" w:hAnsi="Arial Narrow"/>
                <w:i/>
                <w:iCs/>
                <w:sz w:val="17"/>
                <w:szCs w:val="17"/>
              </w:rPr>
              <w:t>Fakultative Differenzierung: Tenside, Wasch</w:t>
            </w:r>
            <w:r w:rsidRPr="00FC5010">
              <w:rPr>
                <w:rFonts w:ascii="Arial Narrow" w:hAnsi="Arial Narrow"/>
                <w:i/>
                <w:iCs/>
                <w:sz w:val="17"/>
                <w:szCs w:val="17"/>
              </w:rPr>
              <w:t>-</w:t>
            </w:r>
            <w:r w:rsidRPr="00FC5010">
              <w:rPr>
                <w:rFonts w:ascii="Arial Narrow" w:hAnsi="Arial Narrow"/>
                <w:i/>
                <w:iCs/>
                <w:sz w:val="17"/>
                <w:szCs w:val="17"/>
              </w:rPr>
              <w:t>wirkung von Seife, synthetische Tenside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FC5010">
              <w:rPr>
                <w:rFonts w:ascii="Arial Narrow" w:eastAsia="Arial" w:hAnsi="Arial Narrow"/>
                <w:sz w:val="17"/>
                <w:szCs w:val="17"/>
              </w:rPr>
              <w:t>beschreiben die Molekülstruktur von Fetten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untersuchen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experimentell die Löslichkeit in unterschiedlichen Lösungsmitteln.</w:t>
            </w:r>
          </w:p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führen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Nachweisreaktionen durch.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FC5010">
              <w:rPr>
                <w:rFonts w:ascii="Arial Narrow" w:eastAsia="Arial" w:hAnsi="Arial Narrow"/>
                <w:sz w:val="17"/>
                <w:szCs w:val="17"/>
              </w:rPr>
              <w:t>diskutieren</w:t>
            </w:r>
            <w:proofErr w:type="gramEnd"/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 die Aussagekraft von Nachweisreaktionen.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C5010" w:rsidRDefault="009211FA" w:rsidP="009211F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erörtern und bewerten Verfahren zur Nutzung und Verarbeitung ausgewählter Naturstoffe vor dem Hintergrund knapper werdender Ressourcen </w:t>
            </w:r>
          </w:p>
          <w:p w:rsidR="009211FA" w:rsidRPr="00FC5010" w:rsidRDefault="009211FA" w:rsidP="00FC5010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  <w:r w:rsidRPr="00FC5010">
              <w:rPr>
                <w:rFonts w:ascii="Arial Narrow" w:eastAsia="Arial" w:hAnsi="Arial Narrow"/>
                <w:sz w:val="17"/>
                <w:szCs w:val="17"/>
              </w:rPr>
              <w:t xml:space="preserve">(z.B. Seifen aus natürlichen Ölen oder aus Carbonsäuren </w:t>
            </w:r>
            <w:proofErr w:type="spellStart"/>
            <w:r w:rsidRPr="00FC5010">
              <w:rPr>
                <w:rFonts w:ascii="Arial Narrow" w:eastAsia="Arial" w:hAnsi="Arial Narrow"/>
                <w:sz w:val="17"/>
                <w:szCs w:val="17"/>
              </w:rPr>
              <w:t>petro</w:t>
            </w:r>
            <w:proofErr w:type="spellEnd"/>
            <w:r w:rsidR="00FC5010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FC5010">
              <w:rPr>
                <w:rFonts w:ascii="Arial Narrow" w:eastAsia="Arial" w:hAnsi="Arial Narrow"/>
                <w:sz w:val="17"/>
                <w:szCs w:val="17"/>
              </w:rPr>
              <w:t>chemischer Quellen)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211FA" w:rsidRPr="00FC5010" w:rsidRDefault="009211FA" w:rsidP="009211FA">
            <w:pPr>
              <w:rPr>
                <w:rFonts w:ascii="Arial Narrow" w:hAnsi="Arial Narrow"/>
                <w:sz w:val="17"/>
                <w:szCs w:val="17"/>
              </w:rPr>
            </w:pPr>
            <w:r w:rsidRPr="00FC5010">
              <w:rPr>
                <w:rFonts w:ascii="Arial Narrow" w:hAnsi="Arial Narrow"/>
                <w:sz w:val="17"/>
                <w:szCs w:val="17"/>
              </w:rPr>
              <w:t>296</w:t>
            </w:r>
            <w:r w:rsidR="00FC5010" w:rsidRP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C5010">
              <w:rPr>
                <w:rFonts w:ascii="Arial Narrow" w:hAnsi="Arial Narrow"/>
                <w:sz w:val="17"/>
                <w:szCs w:val="17"/>
              </w:rPr>
              <w:t>/</w:t>
            </w:r>
            <w:r w:rsidR="00FC5010" w:rsidRPr="00FC501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C5010">
              <w:rPr>
                <w:rFonts w:ascii="Arial Narrow" w:hAnsi="Arial Narrow"/>
                <w:sz w:val="17"/>
                <w:szCs w:val="17"/>
              </w:rPr>
              <w:t>297</w:t>
            </w:r>
          </w:p>
        </w:tc>
      </w:tr>
    </w:tbl>
    <w:p w:rsidR="00A35C07" w:rsidRDefault="00A35C07" w:rsidP="00AC45AD">
      <w:pPr>
        <w:spacing w:after="0" w:line="240" w:lineRule="auto"/>
      </w:pPr>
    </w:p>
    <w:p w:rsidR="00D96DFC" w:rsidRDefault="00D96DFC" w:rsidP="00AC45AD">
      <w:pPr>
        <w:spacing w:after="0" w:line="240" w:lineRule="auto"/>
      </w:pPr>
    </w:p>
    <w:p w:rsidR="00FC5010" w:rsidRDefault="00FC5010">
      <w:pPr>
        <w:spacing w:after="0" w:line="240" w:lineRule="auto"/>
      </w:pPr>
    </w:p>
    <w:sectPr w:rsidR="00FC5010" w:rsidSect="00753D19">
      <w:pgSz w:w="16838" w:h="11906" w:orient="landscape"/>
      <w:pgMar w:top="45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DF1"/>
    <w:multiLevelType w:val="hybridMultilevel"/>
    <w:tmpl w:val="D2CEE398"/>
    <w:lvl w:ilvl="0" w:tplc="94CCF0E2"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D5904EB"/>
    <w:multiLevelType w:val="hybridMultilevel"/>
    <w:tmpl w:val="71E85660"/>
    <w:lvl w:ilvl="0" w:tplc="9E3E3C6C">
      <w:start w:val="7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3E1"/>
    <w:multiLevelType w:val="hybridMultilevel"/>
    <w:tmpl w:val="29248DA6"/>
    <w:lvl w:ilvl="0" w:tplc="F438A4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176"/>
    <w:multiLevelType w:val="hybridMultilevel"/>
    <w:tmpl w:val="A380F020"/>
    <w:lvl w:ilvl="0" w:tplc="B6AEB600">
      <w:start w:val="1"/>
      <w:numFmt w:val="decimal"/>
      <w:lvlText w:val="(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2D53"/>
    <w:multiLevelType w:val="hybridMultilevel"/>
    <w:tmpl w:val="FC001402"/>
    <w:lvl w:ilvl="0" w:tplc="1730FFD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B"/>
    <w:rsid w:val="000465BC"/>
    <w:rsid w:val="00141986"/>
    <w:rsid w:val="00145FBA"/>
    <w:rsid w:val="002C6719"/>
    <w:rsid w:val="0033596D"/>
    <w:rsid w:val="0041078C"/>
    <w:rsid w:val="00441D94"/>
    <w:rsid w:val="004C00D9"/>
    <w:rsid w:val="005E09F7"/>
    <w:rsid w:val="0062230B"/>
    <w:rsid w:val="00673150"/>
    <w:rsid w:val="00736541"/>
    <w:rsid w:val="00753D19"/>
    <w:rsid w:val="00816F7D"/>
    <w:rsid w:val="009211FA"/>
    <w:rsid w:val="009B0944"/>
    <w:rsid w:val="00A0339C"/>
    <w:rsid w:val="00A14A5D"/>
    <w:rsid w:val="00A35C07"/>
    <w:rsid w:val="00AC45AD"/>
    <w:rsid w:val="00B12779"/>
    <w:rsid w:val="00B73FF7"/>
    <w:rsid w:val="00B76BE8"/>
    <w:rsid w:val="00C36189"/>
    <w:rsid w:val="00D529ED"/>
    <w:rsid w:val="00D7019E"/>
    <w:rsid w:val="00D735B2"/>
    <w:rsid w:val="00D96DFC"/>
    <w:rsid w:val="00DD19CF"/>
    <w:rsid w:val="00F232C2"/>
    <w:rsid w:val="00F26D83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Cougar</cp:lastModifiedBy>
  <cp:revision>2</cp:revision>
  <dcterms:created xsi:type="dcterms:W3CDTF">2020-08-30T17:56:00Z</dcterms:created>
  <dcterms:modified xsi:type="dcterms:W3CDTF">2020-08-30T17:56:00Z</dcterms:modified>
</cp:coreProperties>
</file>